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E7E" w:rsidRDefault="009C6B77" w:rsidP="009C6B77">
      <w:pPr>
        <w:spacing w:line="480" w:lineRule="auto"/>
        <w:jc w:val="right"/>
        <w:rPr>
          <w:b/>
          <w:sz w:val="24"/>
          <w:szCs w:val="24"/>
        </w:rPr>
      </w:pPr>
      <w:r>
        <w:rPr>
          <w:b/>
          <w:sz w:val="24"/>
          <w:szCs w:val="24"/>
        </w:rPr>
        <w:t>31</w:t>
      </w:r>
      <w:r w:rsidRPr="009C6B77">
        <w:rPr>
          <w:b/>
          <w:sz w:val="24"/>
          <w:szCs w:val="24"/>
          <w:vertAlign w:val="superscript"/>
        </w:rPr>
        <w:t>st</w:t>
      </w:r>
      <w:r>
        <w:rPr>
          <w:b/>
          <w:sz w:val="24"/>
          <w:szCs w:val="24"/>
        </w:rPr>
        <w:t xml:space="preserve"> May 2019</w:t>
      </w:r>
    </w:p>
    <w:p w:rsidR="009C6B77" w:rsidRDefault="009C6B77" w:rsidP="009C6B77"/>
    <w:p w:rsidR="009C6B77" w:rsidRPr="009B23C6" w:rsidRDefault="009C6B77" w:rsidP="009C6B77">
      <w:pPr>
        <w:rPr>
          <w:b/>
          <w:sz w:val="28"/>
          <w:szCs w:val="28"/>
        </w:rPr>
      </w:pPr>
      <w:r w:rsidRPr="009B23C6">
        <w:rPr>
          <w:b/>
          <w:sz w:val="28"/>
          <w:szCs w:val="28"/>
        </w:rPr>
        <w:t xml:space="preserve">HRH </w:t>
      </w:r>
      <w:proofErr w:type="gramStart"/>
      <w:r w:rsidRPr="009B23C6">
        <w:rPr>
          <w:b/>
          <w:sz w:val="28"/>
          <w:szCs w:val="28"/>
        </w:rPr>
        <w:t>The</w:t>
      </w:r>
      <w:proofErr w:type="gramEnd"/>
      <w:r w:rsidRPr="009B23C6">
        <w:rPr>
          <w:b/>
          <w:sz w:val="28"/>
          <w:szCs w:val="28"/>
        </w:rPr>
        <w:t xml:space="preserve"> Princess Royal to attend 90</w:t>
      </w:r>
      <w:r w:rsidRPr="009B23C6">
        <w:rPr>
          <w:b/>
          <w:sz w:val="28"/>
          <w:szCs w:val="28"/>
          <w:vertAlign w:val="superscript"/>
        </w:rPr>
        <w:t>th</w:t>
      </w:r>
      <w:r w:rsidRPr="009B23C6">
        <w:rPr>
          <w:b/>
          <w:sz w:val="28"/>
          <w:szCs w:val="28"/>
        </w:rPr>
        <w:t xml:space="preserve"> AGM at Cheltenham Race Course</w:t>
      </w:r>
    </w:p>
    <w:p w:rsidR="009C6B77" w:rsidRDefault="009C6B77" w:rsidP="009C6B77">
      <w:pPr>
        <w:rPr>
          <w:b/>
          <w:sz w:val="24"/>
          <w:szCs w:val="24"/>
        </w:rPr>
      </w:pPr>
    </w:p>
    <w:p w:rsidR="009C6B77" w:rsidRDefault="009C6B77" w:rsidP="009C6B77">
      <w:pPr>
        <w:spacing w:line="360" w:lineRule="auto"/>
        <w:rPr>
          <w:sz w:val="28"/>
          <w:szCs w:val="28"/>
        </w:rPr>
      </w:pPr>
      <w:r w:rsidRPr="009B23C6">
        <w:rPr>
          <w:sz w:val="28"/>
          <w:szCs w:val="28"/>
        </w:rPr>
        <w:t>Picture this: 1,000 ladies gathered together in 1920’s and 30’s dress to celebrate the 90</w:t>
      </w:r>
      <w:r w:rsidRPr="009B23C6">
        <w:rPr>
          <w:sz w:val="28"/>
          <w:szCs w:val="28"/>
          <w:vertAlign w:val="superscript"/>
        </w:rPr>
        <w:t>th</w:t>
      </w:r>
      <w:r w:rsidRPr="009B23C6">
        <w:rPr>
          <w:sz w:val="28"/>
          <w:szCs w:val="28"/>
        </w:rPr>
        <w:t xml:space="preserve"> anniversary of the founding of Townswomen’s Guilds (TG). This is the picture that </w:t>
      </w:r>
      <w:r>
        <w:rPr>
          <w:sz w:val="28"/>
          <w:szCs w:val="28"/>
        </w:rPr>
        <w:t xml:space="preserve">we hope </w:t>
      </w:r>
      <w:r w:rsidRPr="009B23C6">
        <w:rPr>
          <w:sz w:val="28"/>
          <w:szCs w:val="28"/>
        </w:rPr>
        <w:t>will greet our Patron, HRH</w:t>
      </w:r>
      <w:r>
        <w:rPr>
          <w:sz w:val="28"/>
          <w:szCs w:val="28"/>
        </w:rPr>
        <w:t xml:space="preserve"> </w:t>
      </w:r>
      <w:proofErr w:type="gramStart"/>
      <w:r w:rsidRPr="009B23C6">
        <w:rPr>
          <w:sz w:val="28"/>
          <w:szCs w:val="28"/>
        </w:rPr>
        <w:t>The</w:t>
      </w:r>
      <w:proofErr w:type="gramEnd"/>
      <w:r w:rsidRPr="009B23C6">
        <w:rPr>
          <w:sz w:val="28"/>
          <w:szCs w:val="28"/>
        </w:rPr>
        <w:t xml:space="preserve"> Princess Royal when she joins us for our very special AGM on Wednesday 12</w:t>
      </w:r>
      <w:r w:rsidRPr="009B23C6">
        <w:rPr>
          <w:sz w:val="28"/>
          <w:szCs w:val="28"/>
          <w:vertAlign w:val="superscript"/>
        </w:rPr>
        <w:t>th</w:t>
      </w:r>
      <w:r w:rsidRPr="009B23C6">
        <w:rPr>
          <w:sz w:val="28"/>
          <w:szCs w:val="28"/>
        </w:rPr>
        <w:t xml:space="preserve"> June</w:t>
      </w:r>
      <w:r>
        <w:rPr>
          <w:sz w:val="28"/>
          <w:szCs w:val="28"/>
        </w:rPr>
        <w:t xml:space="preserve"> at Cheltenham Race Course.</w:t>
      </w:r>
    </w:p>
    <w:p w:rsidR="009C6B77" w:rsidRPr="009B23C6" w:rsidRDefault="009C6B77" w:rsidP="009C6B77">
      <w:pPr>
        <w:spacing w:line="360" w:lineRule="auto"/>
        <w:rPr>
          <w:sz w:val="28"/>
          <w:szCs w:val="28"/>
        </w:rPr>
      </w:pPr>
    </w:p>
    <w:p w:rsidR="009C6B77" w:rsidRDefault="009C6B77" w:rsidP="009C6B77">
      <w:pPr>
        <w:spacing w:line="360" w:lineRule="auto"/>
        <w:rPr>
          <w:sz w:val="28"/>
          <w:szCs w:val="28"/>
        </w:rPr>
      </w:pPr>
      <w:r w:rsidRPr="009B23C6">
        <w:rPr>
          <w:sz w:val="28"/>
          <w:szCs w:val="28"/>
        </w:rPr>
        <w:t>The day will include all the usual elements of a</w:t>
      </w:r>
      <w:r>
        <w:rPr>
          <w:sz w:val="28"/>
          <w:szCs w:val="28"/>
        </w:rPr>
        <w:t xml:space="preserve"> TG</w:t>
      </w:r>
      <w:r w:rsidRPr="009B23C6">
        <w:rPr>
          <w:sz w:val="28"/>
          <w:szCs w:val="28"/>
        </w:rPr>
        <w:t xml:space="preserve"> AGM, including a lively debate, a motivational speaker and the presentation of awards, plus some special touches such as the </w:t>
      </w:r>
      <w:r>
        <w:rPr>
          <w:sz w:val="28"/>
          <w:szCs w:val="28"/>
        </w:rPr>
        <w:t>debut</w:t>
      </w:r>
      <w:r w:rsidRPr="009B23C6">
        <w:rPr>
          <w:sz w:val="28"/>
          <w:szCs w:val="28"/>
        </w:rPr>
        <w:t xml:space="preserve"> of our new National Banner, a review of past campaign achievements, and an entertainment devised and performed by some of our talented members to tell our story.</w:t>
      </w:r>
    </w:p>
    <w:p w:rsidR="009C6B77" w:rsidRPr="009B23C6" w:rsidRDefault="009C6B77" w:rsidP="009C6B77">
      <w:pPr>
        <w:spacing w:line="360" w:lineRule="auto"/>
        <w:rPr>
          <w:sz w:val="28"/>
          <w:szCs w:val="28"/>
        </w:rPr>
      </w:pPr>
    </w:p>
    <w:p w:rsidR="009C6B77" w:rsidRDefault="009C6B77" w:rsidP="009C6B77">
      <w:pPr>
        <w:spacing w:line="360" w:lineRule="auto"/>
        <w:rPr>
          <w:sz w:val="28"/>
          <w:szCs w:val="28"/>
        </w:rPr>
      </w:pPr>
      <w:r w:rsidRPr="009B23C6">
        <w:rPr>
          <w:sz w:val="28"/>
          <w:szCs w:val="28"/>
        </w:rPr>
        <w:t xml:space="preserve">Formed in towns after all women achieved the vote (1928), </w:t>
      </w:r>
      <w:r>
        <w:rPr>
          <w:sz w:val="28"/>
          <w:szCs w:val="28"/>
        </w:rPr>
        <w:t>and with its root in the Suffrage Movement, t</w:t>
      </w:r>
      <w:r w:rsidRPr="009B23C6">
        <w:rPr>
          <w:sz w:val="28"/>
          <w:szCs w:val="28"/>
        </w:rPr>
        <w:t>oday</w:t>
      </w:r>
      <w:r>
        <w:rPr>
          <w:sz w:val="28"/>
          <w:szCs w:val="28"/>
        </w:rPr>
        <w:t xml:space="preserve">’s members carry on this tradition of campaigning and active citizenship mixed with fun, friendship, learning new skills, eating and more. Everything we do pursues our aim of Making Women’s Lives Better. To find out about joining </w:t>
      </w:r>
      <w:proofErr w:type="gramStart"/>
      <w:r>
        <w:rPr>
          <w:sz w:val="28"/>
          <w:szCs w:val="28"/>
        </w:rPr>
        <w:t>us</w:t>
      </w:r>
      <w:proofErr w:type="gramEnd"/>
      <w:r>
        <w:rPr>
          <w:sz w:val="28"/>
          <w:szCs w:val="28"/>
        </w:rPr>
        <w:t xml:space="preserve"> visit </w:t>
      </w:r>
      <w:r>
        <w:rPr>
          <w:sz w:val="28"/>
          <w:szCs w:val="28"/>
        </w:rPr>
        <w:t>www.</w:t>
      </w:r>
      <w:r w:rsidRPr="009C6B77">
        <w:rPr>
          <w:sz w:val="28"/>
          <w:szCs w:val="28"/>
        </w:rPr>
        <w:t>the-tg.com</w:t>
      </w:r>
      <w:r>
        <w:rPr>
          <w:sz w:val="28"/>
          <w:szCs w:val="28"/>
        </w:rPr>
        <w:t>.</w:t>
      </w:r>
    </w:p>
    <w:p w:rsidR="009C6B77" w:rsidRDefault="009C6B77" w:rsidP="009C6B77">
      <w:pPr>
        <w:spacing w:line="360" w:lineRule="auto"/>
        <w:rPr>
          <w:sz w:val="28"/>
          <w:szCs w:val="28"/>
        </w:rPr>
      </w:pPr>
    </w:p>
    <w:p w:rsidR="009C6B77" w:rsidRDefault="009C6B77" w:rsidP="009C6B77">
      <w:pPr>
        <w:spacing w:line="360" w:lineRule="auto"/>
        <w:rPr>
          <w:sz w:val="28"/>
          <w:szCs w:val="28"/>
        </w:rPr>
      </w:pPr>
    </w:p>
    <w:p w:rsidR="009C6B77" w:rsidRDefault="009C6B77" w:rsidP="009C6B77">
      <w:pPr>
        <w:spacing w:line="360" w:lineRule="auto"/>
        <w:rPr>
          <w:sz w:val="28"/>
          <w:szCs w:val="28"/>
        </w:rPr>
      </w:pPr>
    </w:p>
    <w:p w:rsidR="009C6B77" w:rsidRDefault="009C6B77" w:rsidP="009C6B77">
      <w:pPr>
        <w:spacing w:line="360" w:lineRule="auto"/>
        <w:rPr>
          <w:sz w:val="28"/>
          <w:szCs w:val="28"/>
        </w:rPr>
      </w:pPr>
    </w:p>
    <w:p w:rsidR="009C6B77" w:rsidRDefault="009C6B77" w:rsidP="009C6B77">
      <w:pPr>
        <w:spacing w:line="360" w:lineRule="auto"/>
        <w:rPr>
          <w:sz w:val="28"/>
          <w:szCs w:val="28"/>
        </w:rPr>
      </w:pPr>
    </w:p>
    <w:p w:rsidR="009C6B77" w:rsidRPr="00CC66C6" w:rsidRDefault="009C6B77" w:rsidP="009C6B77">
      <w:pPr>
        <w:spacing w:line="360" w:lineRule="auto"/>
        <w:rPr>
          <w:b/>
          <w:sz w:val="28"/>
          <w:szCs w:val="28"/>
        </w:rPr>
      </w:pPr>
      <w:r>
        <w:rPr>
          <w:b/>
          <w:sz w:val="28"/>
          <w:szCs w:val="28"/>
        </w:rPr>
        <w:lastRenderedPageBreak/>
        <w:t>N</w:t>
      </w:r>
      <w:r w:rsidRPr="00CC66C6">
        <w:rPr>
          <w:b/>
          <w:sz w:val="28"/>
          <w:szCs w:val="28"/>
        </w:rPr>
        <w:t>ote to editors</w:t>
      </w:r>
    </w:p>
    <w:p w:rsidR="009C6B77" w:rsidRDefault="009C6B77" w:rsidP="009C6B77">
      <w:pPr>
        <w:spacing w:line="360" w:lineRule="auto"/>
        <w:rPr>
          <w:sz w:val="28"/>
          <w:szCs w:val="28"/>
        </w:rPr>
      </w:pPr>
      <w:r>
        <w:rPr>
          <w:sz w:val="28"/>
          <w:szCs w:val="28"/>
        </w:rPr>
        <w:t>The association between The Princess Royal and TG has existed for more than forty years beginning after TG members raised funds for a Mother and Child Clinic in Nepal for Save the Children (of whom The Princess is also Royal Patron). Her Royal Highness has attended many of our events, the last being our National Carol Service in Hereford Cathedral in December 2018.</w:t>
      </w:r>
    </w:p>
    <w:p w:rsidR="00591E7E" w:rsidRDefault="00591E7E">
      <w:pPr>
        <w:rPr>
          <w:b/>
          <w:sz w:val="24"/>
          <w:szCs w:val="24"/>
        </w:rPr>
      </w:pPr>
    </w:p>
    <w:p w:rsidR="00591E7E" w:rsidRDefault="00591E7E">
      <w:pPr>
        <w:rPr>
          <w:sz w:val="24"/>
          <w:szCs w:val="24"/>
        </w:rPr>
      </w:pPr>
    </w:p>
    <w:p w:rsidR="00591E7E" w:rsidRDefault="00A41389">
      <w:pPr>
        <w:rPr>
          <w:sz w:val="24"/>
          <w:szCs w:val="24"/>
        </w:rPr>
      </w:pPr>
      <w:r>
        <w:rPr>
          <w:sz w:val="24"/>
          <w:szCs w:val="24"/>
        </w:rPr>
        <w:t>-</w:t>
      </w:r>
      <w:proofErr w:type="gramStart"/>
      <w:r>
        <w:rPr>
          <w:sz w:val="24"/>
          <w:szCs w:val="24"/>
        </w:rPr>
        <w:t>ends</w:t>
      </w:r>
      <w:proofErr w:type="gramEnd"/>
      <w:r>
        <w:rPr>
          <w:sz w:val="24"/>
          <w:szCs w:val="24"/>
        </w:rPr>
        <w:t>-</w:t>
      </w:r>
    </w:p>
    <w:p w:rsidR="00591E7E" w:rsidRDefault="00591E7E">
      <w:pPr>
        <w:rPr>
          <w:sz w:val="24"/>
          <w:szCs w:val="24"/>
        </w:rPr>
      </w:pPr>
    </w:p>
    <w:p w:rsidR="00591E7E" w:rsidRDefault="00591E7E">
      <w:pPr>
        <w:spacing w:line="480" w:lineRule="auto"/>
        <w:rPr>
          <w:b/>
          <w:sz w:val="24"/>
          <w:szCs w:val="24"/>
        </w:rPr>
      </w:pPr>
      <w:bookmarkStart w:id="0" w:name="_GoBack"/>
      <w:bookmarkEnd w:id="0"/>
    </w:p>
    <w:p w:rsidR="00591E7E" w:rsidRDefault="00A41389">
      <w:pPr>
        <w:spacing w:line="480" w:lineRule="auto"/>
        <w:rPr>
          <w:b/>
          <w:color w:val="FF0000"/>
          <w:sz w:val="24"/>
          <w:szCs w:val="24"/>
        </w:rPr>
      </w:pPr>
      <w:r>
        <w:rPr>
          <w:b/>
          <w:color w:val="FF0000"/>
          <w:sz w:val="24"/>
          <w:szCs w:val="24"/>
        </w:rPr>
        <w:t>A detailed post event press release will be provide the day of the even</w:t>
      </w:r>
      <w:r>
        <w:rPr>
          <w:b/>
          <w:color w:val="FF0000"/>
          <w:sz w:val="24"/>
          <w:szCs w:val="24"/>
        </w:rPr>
        <w:t xml:space="preserve">t, to ensure you receive a copy please email </w:t>
      </w:r>
      <w:r w:rsidR="009C6B77">
        <w:rPr>
          <w:b/>
          <w:color w:val="FF0000"/>
          <w:sz w:val="24"/>
          <w:szCs w:val="24"/>
        </w:rPr>
        <w:t>helena@nexuscl.com</w:t>
      </w:r>
    </w:p>
    <w:p w:rsidR="00591E7E" w:rsidRDefault="00591E7E">
      <w:pPr>
        <w:spacing w:line="480" w:lineRule="auto"/>
        <w:rPr>
          <w:b/>
          <w:sz w:val="24"/>
          <w:szCs w:val="24"/>
        </w:rPr>
      </w:pPr>
    </w:p>
    <w:p w:rsidR="00591E7E" w:rsidRDefault="00A41389">
      <w:pPr>
        <w:spacing w:line="480" w:lineRule="auto"/>
        <w:rPr>
          <w:sz w:val="24"/>
          <w:szCs w:val="24"/>
        </w:rPr>
      </w:pPr>
      <w:r>
        <w:rPr>
          <w:b/>
          <w:sz w:val="24"/>
          <w:szCs w:val="24"/>
        </w:rPr>
        <w:t>For more information</w:t>
      </w:r>
      <w:r>
        <w:rPr>
          <w:sz w:val="24"/>
          <w:szCs w:val="24"/>
        </w:rPr>
        <w:t xml:space="preserve"> on the event, please visit </w:t>
      </w:r>
      <w:hyperlink r:id="rId6" w:history="1">
        <w:r w:rsidR="009C6B77">
          <w:rPr>
            <w:rStyle w:val="Hyperlink"/>
          </w:rPr>
          <w:t>https://www.the-tg.com/GuildEvent/national-agm-2019/662.aspx</w:t>
        </w:r>
      </w:hyperlink>
      <w:r w:rsidR="009C6B77">
        <w:t xml:space="preserve"> </w:t>
      </w:r>
    </w:p>
    <w:p w:rsidR="00591E7E" w:rsidRDefault="00A41389">
      <w:pPr>
        <w:spacing w:line="480" w:lineRule="auto"/>
        <w:rPr>
          <w:sz w:val="24"/>
          <w:szCs w:val="24"/>
        </w:rPr>
      </w:pPr>
      <w:r>
        <w:rPr>
          <w:sz w:val="24"/>
          <w:szCs w:val="24"/>
        </w:rPr>
        <w:t xml:space="preserve"> </w:t>
      </w:r>
    </w:p>
    <w:p w:rsidR="00591E7E" w:rsidRDefault="00A41389">
      <w:pPr>
        <w:spacing w:line="480" w:lineRule="auto"/>
        <w:rPr>
          <w:sz w:val="24"/>
          <w:szCs w:val="24"/>
        </w:rPr>
      </w:pPr>
      <w:r>
        <w:rPr>
          <w:b/>
          <w:sz w:val="24"/>
          <w:szCs w:val="24"/>
        </w:rPr>
        <w:t>More information</w:t>
      </w:r>
      <w:r>
        <w:rPr>
          <w:sz w:val="24"/>
          <w:szCs w:val="24"/>
        </w:rPr>
        <w:t xml:space="preserve"> about Townswomen’s Guilds can be found at</w:t>
      </w:r>
    </w:p>
    <w:p w:rsidR="00591E7E" w:rsidRDefault="00A41389">
      <w:pPr>
        <w:spacing w:line="480" w:lineRule="auto"/>
        <w:rPr>
          <w:sz w:val="24"/>
          <w:szCs w:val="24"/>
        </w:rPr>
      </w:pPr>
      <w:r>
        <w:rPr>
          <w:b/>
          <w:sz w:val="24"/>
          <w:szCs w:val="24"/>
        </w:rPr>
        <w:t>www.th</w:t>
      </w:r>
      <w:r>
        <w:rPr>
          <w:b/>
          <w:sz w:val="24"/>
          <w:szCs w:val="24"/>
        </w:rPr>
        <w:t>e-tg.com</w:t>
      </w:r>
      <w:r>
        <w:rPr>
          <w:sz w:val="24"/>
          <w:szCs w:val="24"/>
        </w:rPr>
        <w:t>, or by calling 0121 326 0400.</w:t>
      </w:r>
    </w:p>
    <w:p w:rsidR="00591E7E" w:rsidRDefault="00A41389">
      <w:pPr>
        <w:spacing w:line="480" w:lineRule="auto"/>
        <w:rPr>
          <w:sz w:val="24"/>
          <w:szCs w:val="24"/>
        </w:rPr>
      </w:pPr>
      <w:r>
        <w:rPr>
          <w:sz w:val="24"/>
          <w:szCs w:val="24"/>
        </w:rPr>
        <w:t xml:space="preserve">  </w:t>
      </w:r>
    </w:p>
    <w:p w:rsidR="00591E7E" w:rsidRDefault="00A41389">
      <w:pPr>
        <w:spacing w:line="480" w:lineRule="auto"/>
        <w:rPr>
          <w:sz w:val="24"/>
          <w:szCs w:val="24"/>
        </w:rPr>
      </w:pPr>
      <w:r>
        <w:rPr>
          <w:b/>
          <w:sz w:val="24"/>
          <w:szCs w:val="24"/>
        </w:rPr>
        <w:t>For further press information</w:t>
      </w:r>
      <w:r>
        <w:rPr>
          <w:sz w:val="24"/>
          <w:szCs w:val="24"/>
        </w:rPr>
        <w:t xml:space="preserve">, contact </w:t>
      </w:r>
      <w:r w:rsidR="009C6B77">
        <w:rPr>
          <w:sz w:val="24"/>
          <w:szCs w:val="24"/>
        </w:rPr>
        <w:t>Helena Dixson</w:t>
      </w:r>
      <w:r>
        <w:rPr>
          <w:sz w:val="24"/>
          <w:szCs w:val="24"/>
        </w:rPr>
        <w:t xml:space="preserve"> </w:t>
      </w:r>
      <w:r w:rsidR="009C6B77">
        <w:rPr>
          <w:sz w:val="24"/>
          <w:szCs w:val="24"/>
        </w:rPr>
        <w:t>at Nexus Creative – email helena</w:t>
      </w:r>
      <w:r>
        <w:rPr>
          <w:sz w:val="24"/>
          <w:szCs w:val="24"/>
        </w:rPr>
        <w:t>@nexuscl.com, or call 01905 821919.</w:t>
      </w:r>
    </w:p>
    <w:p w:rsidR="00591E7E" w:rsidRDefault="00591E7E">
      <w:pPr>
        <w:rPr>
          <w:sz w:val="24"/>
          <w:szCs w:val="24"/>
        </w:rPr>
      </w:pPr>
    </w:p>
    <w:sectPr w:rsidR="00591E7E">
      <w:head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389" w:rsidRDefault="00A41389">
      <w:pPr>
        <w:spacing w:line="240" w:lineRule="auto"/>
      </w:pPr>
      <w:r>
        <w:separator/>
      </w:r>
    </w:p>
  </w:endnote>
  <w:endnote w:type="continuationSeparator" w:id="0">
    <w:p w:rsidR="00A41389" w:rsidRDefault="00A413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389" w:rsidRDefault="00A41389">
      <w:pPr>
        <w:spacing w:line="240" w:lineRule="auto"/>
      </w:pPr>
      <w:r>
        <w:separator/>
      </w:r>
    </w:p>
  </w:footnote>
  <w:footnote w:type="continuationSeparator" w:id="0">
    <w:p w:rsidR="00A41389" w:rsidRDefault="00A4138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E7E" w:rsidRDefault="00A41389">
    <w:r>
      <w:rPr>
        <w:noProof/>
        <w:lang w:val="en-US"/>
      </w:rPr>
      <w:drawing>
        <wp:anchor distT="114300" distB="114300" distL="114300" distR="114300" simplePos="0" relativeHeight="251658240" behindDoc="0" locked="0" layoutInCell="1" hidden="0" allowOverlap="1">
          <wp:simplePos x="0" y="0"/>
          <wp:positionH relativeFrom="margin">
            <wp:posOffset>-638174</wp:posOffset>
          </wp:positionH>
          <wp:positionV relativeFrom="paragraph">
            <wp:posOffset>57151</wp:posOffset>
          </wp:positionV>
          <wp:extent cx="7329488" cy="1114425"/>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329488" cy="1114425"/>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E7E"/>
    <w:rsid w:val="00591E7E"/>
    <w:rsid w:val="009C6B77"/>
    <w:rsid w:val="00A41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DE2909-5752-4CD4-AA5B-4650FB52A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character" w:styleId="Hyperlink">
    <w:name w:val="Hyperlink"/>
    <w:basedOn w:val="DefaultParagraphFont"/>
    <w:uiPriority w:val="99"/>
    <w:semiHidden/>
    <w:unhideWhenUsed/>
    <w:rsid w:val="009C6B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he-tg.com/GuildEvent/national-agm-2019/662.asp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308</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nikki</dc:creator>
  <cp:lastModifiedBy>nikki</cp:lastModifiedBy>
  <cp:revision>2</cp:revision>
  <dcterms:created xsi:type="dcterms:W3CDTF">2019-05-31T13:20:00Z</dcterms:created>
  <dcterms:modified xsi:type="dcterms:W3CDTF">2019-05-31T13:20:00Z</dcterms:modified>
</cp:coreProperties>
</file>